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4DED" w:rsidRDefault="00514DED" w:rsidP="00514DED">
      <w:pPr>
        <w:jc w:val="center"/>
      </w:pPr>
      <w:r w:rsidRPr="00514DED">
        <w:rPr>
          <w:rFonts w:ascii="Calibri" w:eastAsia="Calibri" w:hAnsi="Calibri" w:cs="Times New Roman"/>
          <w:noProof/>
          <w:lang w:eastAsia="ru-RU"/>
        </w:rPr>
        <w:drawing>
          <wp:inline distT="0" distB="0" distL="0" distR="0" wp14:anchorId="7BB8DE09" wp14:editId="7E2AF1E8">
            <wp:extent cx="619125" cy="466725"/>
            <wp:effectExtent l="19050" t="0" r="9525" b="0"/>
            <wp:docPr id="1" name="Рисунок 1" descr="http://images.myshared.ru/828775/slide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images.myshared.ru/828775/slide_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4120" t="14113" r="38792" b="390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466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Профсоюз работников народного образования</w:t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и науки Российской Федерации</w:t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Муниципальное бюджетное дошкольное образовательное учреждение</w:t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«Детский сад «Золотой ключик» с.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Мирное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>»</w:t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Симферопольского района Республики Крым</w:t>
      </w:r>
    </w:p>
    <w:p w:rsidR="00514DED" w:rsidRPr="00514DED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514DED">
        <w:rPr>
          <w:rFonts w:ascii="Times New Roman" w:hAnsi="Times New Roman" w:cs="Times New Roman"/>
          <w:sz w:val="24"/>
          <w:szCs w:val="24"/>
        </w:rPr>
        <w:t>ул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.Б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>елова</w:t>
      </w:r>
      <w:proofErr w:type="spellEnd"/>
      <w:r w:rsidRPr="00514DED">
        <w:rPr>
          <w:rFonts w:ascii="Times New Roman" w:hAnsi="Times New Roman" w:cs="Times New Roman"/>
          <w:sz w:val="24"/>
          <w:szCs w:val="24"/>
        </w:rPr>
        <w:t xml:space="preserve"> 2а, с. Мирное, Симферопольский района, РК,97503</w:t>
      </w:r>
    </w:p>
    <w:p w:rsidR="00514DED" w:rsidRDefault="00AC2649" w:rsidP="00514DED">
      <w:pPr>
        <w:jc w:val="center"/>
      </w:pPr>
      <w:r>
        <w:t>_________________________</w:t>
      </w:r>
      <w:r w:rsidR="00514DED">
        <w:t>_____________________________________________________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ПРИНЯТО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514DED">
        <w:rPr>
          <w:rFonts w:ascii="Times New Roman" w:hAnsi="Times New Roman" w:cs="Times New Roman"/>
          <w:sz w:val="24"/>
          <w:szCs w:val="24"/>
        </w:rPr>
        <w:t xml:space="preserve">УТВЕРЖДАЮ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общим собранием работников                              </w:t>
      </w:r>
      <w:bookmarkStart w:id="0" w:name="_GoBack"/>
      <w:bookmarkEnd w:id="0"/>
      <w:r w:rsidRPr="00514DED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          Председатель ППО 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Аметова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Н.С.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протокол № 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514DE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22 сентября 2015 г.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22 сентября 2015 г. </w:t>
      </w:r>
    </w:p>
    <w:p w:rsidR="00514DED" w:rsidRDefault="00514DED" w:rsidP="00514DED"/>
    <w:p w:rsidR="00514DED" w:rsidRPr="00514DED" w:rsidRDefault="00514DED" w:rsidP="00514DED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ПОЛОЖЕНИЕ</w:t>
      </w:r>
    </w:p>
    <w:p w:rsidR="00182505" w:rsidRDefault="00514DED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о первичной </w:t>
      </w:r>
      <w:r w:rsidR="00182505">
        <w:rPr>
          <w:rFonts w:ascii="Times New Roman" w:hAnsi="Times New Roman" w:cs="Times New Roman"/>
          <w:sz w:val="24"/>
          <w:szCs w:val="24"/>
        </w:rPr>
        <w:t xml:space="preserve"> профсоюзной </w:t>
      </w:r>
      <w:r w:rsidRPr="00514DED">
        <w:rPr>
          <w:rFonts w:ascii="Times New Roman" w:hAnsi="Times New Roman" w:cs="Times New Roman"/>
          <w:sz w:val="24"/>
          <w:szCs w:val="24"/>
        </w:rPr>
        <w:t xml:space="preserve">организации </w:t>
      </w:r>
    </w:p>
    <w:p w:rsidR="00514DED" w:rsidRDefault="00182505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МБДОУ </w:t>
      </w:r>
      <w:r w:rsidR="00514DED">
        <w:rPr>
          <w:rFonts w:ascii="Times New Roman" w:hAnsi="Times New Roman" w:cs="Times New Roman"/>
          <w:sz w:val="24"/>
          <w:szCs w:val="24"/>
        </w:rPr>
        <w:t xml:space="preserve">«Детский сад </w:t>
      </w:r>
      <w:r w:rsidR="00514DED" w:rsidRPr="00514DED">
        <w:rPr>
          <w:rFonts w:ascii="Times New Roman" w:hAnsi="Times New Roman" w:cs="Times New Roman"/>
          <w:sz w:val="24"/>
          <w:szCs w:val="24"/>
        </w:rPr>
        <w:t xml:space="preserve">«Золотой ключик» с. </w:t>
      </w:r>
      <w:proofErr w:type="gramStart"/>
      <w:r w:rsidR="00514DED" w:rsidRPr="00514DED">
        <w:rPr>
          <w:rFonts w:ascii="Times New Roman" w:hAnsi="Times New Roman" w:cs="Times New Roman"/>
          <w:sz w:val="24"/>
          <w:szCs w:val="24"/>
        </w:rPr>
        <w:t>Мирное</w:t>
      </w:r>
      <w:proofErr w:type="gramEnd"/>
      <w:r w:rsidR="00514DED" w:rsidRPr="00514DED">
        <w:rPr>
          <w:rFonts w:ascii="Times New Roman" w:hAnsi="Times New Roman" w:cs="Times New Roman"/>
          <w:sz w:val="24"/>
          <w:szCs w:val="24"/>
        </w:rPr>
        <w:t>»</w:t>
      </w:r>
    </w:p>
    <w:p w:rsidR="00182505" w:rsidRPr="00514DED" w:rsidRDefault="00182505" w:rsidP="0018250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82505">
        <w:rPr>
          <w:rFonts w:ascii="Times New Roman" w:hAnsi="Times New Roman" w:cs="Times New Roman"/>
          <w:sz w:val="24"/>
          <w:szCs w:val="24"/>
        </w:rPr>
        <w:t>Симферопольского района Республики Крым</w:t>
      </w:r>
    </w:p>
    <w:p w:rsidR="00514DED" w:rsidRDefault="00514DED" w:rsidP="00514DED"/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I. ОБЩИЕ ПОЛОЖЕНИЯ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1.1.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Положение о первичной профсоюзной организации муниципального  бюджетного дошкольного образовательного</w:t>
      </w:r>
      <w:r w:rsidRPr="00514DED"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учреждения </w:t>
      </w:r>
      <w:r w:rsidRPr="00514DED">
        <w:rPr>
          <w:rFonts w:ascii="Times New Roman" w:hAnsi="Times New Roman" w:cs="Times New Roman"/>
          <w:sz w:val="24"/>
          <w:szCs w:val="24"/>
        </w:rPr>
        <w:t xml:space="preserve">«Детский сад «Золотой ключик» с. Мирное» (далее - Положение) разработано в соответствии с пунктами 22, 32, 33, 34, 35, 42.9 Устава Профсоюза работников народного образования и науки Российской Федерации (далее - Устав Профсоюза) и является локальным актом первичной профсоюзной организации, действующим в соответствии и наряду с Уставом Профсоюза. 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1.2. Первичная профсоюзная организация муниципального бюджетного дошкольного образовательного учреждения «Детский сад «Золотой ключик» с.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Мирное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» (далее - первичная профсоюзная организация ДОУ), является структурным подразделением Профсоюза работников народного образования и науки Российской Федерации (далее - Профсоюз) и структурным звеном городской профсоюзной организации работников народного образования.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1.3. Первичная профсоюзная организация ДОУ объединяет педагогических и других работников, являющихся членами Профсоюза и состоящих на профсоюзном учете в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1.4.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 xml:space="preserve">Первичная профсоюзная организация ДОУ является общественным объединением, созданным в форме общественной, некоммерческой организации по решению профсоюзного собрания и по согласованию с выборным коллегиальным органом соответствующей территориальной (городской) организации Профсоюза. 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1.5. Первичная профсоюзная организация ДОУ создана для реализации уставных целей и задач Профсоюза по представительству и защите социально-трудовых, профессиональных прав и интересов членов Профсоюза на уровне ДОУ при взаимодействии с органами </w:t>
      </w: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государственной власти, органами местного самоуправления, работодателями и их объединениями, общественными и иными организациями.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1.6.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 xml:space="preserve">Первичная профсоюзная организация ДОУ действует на основании Устава Профсоюза, Положения (устава) соответствующей территориальной организации Профсоюза, настоящего Положения и иных нормативных правовых актов Профсоюза, руководствуется в своей деятельности законодательством Российской Федерации (далее – законодательство РФ), субъектов Российской Федерации (далее – субъект РФ), нормативными правовыми актами органов местного самоуправления, решениями руководящих органов соответствующей территориальной организации Профсоюза. 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1.7. Первичная профсоюзная организация ДОУ свободно распространяет информацию о своей деятельности, имеет право в соответствии с законодательством РФ на организацию и проведение собраний, митингов, шествий, демонстраций, пикетирования, забастовок и других коллективных действий, используя их как средство защиты социальн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о-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трудовых прав и профессиональных интересов членов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1.8. Первичная профсоюзная организация ДОУ независима в своей организационной деятельности от органов исполнительной власти, органов местного самоуправления, работодателей и их объединений, политических партий и движений, иных общественных объединений, им не подотчетна и не подконтрольна; строит взаимоотношения с ними на основе социального партнерства, диалога и сотрудничества.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1.9. Первичная профсоюзная организация ДОУ может являться юридическим лицом. Права юридического лица приобретаются в установленном законодательством РФ порядке с момента государственной регистрации. 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II. ЦЕЛИ И ЗАДАЧИ 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2.1. Основной целью первичной профсоюзной организации ДОУ является реализация уставных целей и задач Профсоюза по представительству и защите индивидуальных и коллективных социально-трудовых, профессиональных прав и интересов членов Профсоюза при взаимодействии с работодателем, его представителями, органами местного самоуправления, общественными и иными организациями.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2.2. Задачами первичной профсоюзной организации ДОУ являются: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2.2.1. объединение усилий и координация действий членов Профсоюза по реализации решений Съездов и выборных органов Профсоюза, соответствующей территориальной организации Профсоюза по представительству и защите индивидуальных и коллективных социально-трудовых, экономических, профессиональных и иных прав и интересов членов Профсоюза на уровне ДОУ;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2.2.2. содействие повышению уровня жизни членов Профсоюза, состоящих на учете в первичной профсоюзной организации ДОУ;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2.2.3. представительство интересов членов Профсоюза в органах управления ДОУ, органах местного самоуправления, общественных и иных организациях;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2.2.4. обеспечение членов Профсоюза правовой и социальной информацией;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2.2.5. разработка и осуществление организационных и финансовых мер по усилению мотивации профсоюзного членства, эффективной деятельности всех структурных звеньев профсоюзной организации ДОУ, их выборных профсоюзных органов по реализации уставных задач.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 Для достижения уставных целей и задач профсоюзная организация через свои выборные органы: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2.3.1. ведет коллективные переговоры, заключает коллективный договор с работодателем на уровне ДОУ, содействует его реализации;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2.3.2. принимает участие в разработке предложений к законодательным и иным нормативным правовым актам, затрагивающим социально-трудовые права педагогических и других работников, а также по вопросам социально-экономической политики, формирования социальных программ на уровне ДОУ и другим вопросам в интересах членов Профсоюза;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2.3.3. принимает участие в разработке программ занятости, реализации мер по социальной защите работников образования, являющихся членами Профсоюза, высвобождаемых в результате реорганизации, в том числе по повышению квалификации и переподготовке высвобождаемых работников;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gramStart"/>
      <w:r w:rsidRPr="00514DED">
        <w:rPr>
          <w:rFonts w:ascii="Times New Roman" w:hAnsi="Times New Roman" w:cs="Times New Roman"/>
          <w:sz w:val="24"/>
          <w:szCs w:val="24"/>
        </w:rPr>
        <w:t xml:space="preserve">2.3.4. осуществляет общественный контроль за соблюдением трудового законодательства, законодательных и иных нормативных правовых актов по охране труда и здоровья, окружающей среды, социальному страхованию и социальному обеспечению, занятости, улучшению жилищных условий и других видов социальной защиты работников на уровне ДОУ, а также контроль за выполнением коллективного договора, отраслевого, регионального и иных соглашений; 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2.3.5. участвует в урегулировании коллективных трудовых споров, используя различные формы коллективной защиты социально-трудовых прав и профессиональных интересов членов Профсоюза, вплоть до организации забастовок;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2.3.6. обращается в органы, рассматривающие трудовые споры, с заявлениями по защите трудовых прав членов Профсоюза, других работников образования;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2.3.7. участвует с другими социальными партнерами на уровне ДОУ, муниципального образования в управлении внебюджетными государственными фондами социального страхования, медицинского страхования, пенсионным фондом и другими фондами, формируемыми за счет страховых взносов;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2.3.8. изучает уровень жизни педагогических и других работников образования, реализует меры по повышению их жизненного уровня, в том числе через предусмотренные в Профсоюзе кредитные союзы, фонды социальной помощи и защиты, забастовочные фонды; принимает участие в разработке предложений по определению критериев уровня жизни работников, по регулированию доходов членов Профсоюза (оплаты труда, пенсий, других социальных выплат), исходя из действующего законодательства об оплате труда в ДОУ с учетом прожиточного минимума и роста цен и тарифов на товары и услуги;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2.3.9. содействует развитию негосударственного медицинского страхования и негосударственного пенсионного обеспечения членов Профсоюза, состоящих на профсоюзном учете в ДОУ;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2.3.10. организует оздоровительные и культурно-просветительные  мероприятия для членов Профсоюза и их семей, взаимодействует с органами местного самоуправления, общественными объединениями по развитию санаторно-курортного лечения работников, организации туризма, массовой физической культуры;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2.3.11. оказывает методическую, консультационную, юридическую и материальную помощь членам профсоюза;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2.3.12. осуществляет обучение профсоюзного актива, правовое обучение членов Профсоюза;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2.3.13. организует прием в Профсоюз и учет членов Профсоюза, осуществляет организационные мероприятия по повышению мотивации профсоюзного членства;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2.3.14. участвует в избирательных кампаниях в соответствии с федеральными законами и законами субъекта РФ;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2.3.15. осуществляет иные виды деятельности, вытекающие из норм Устава Профсоюза и не противоречащие законодательству РФ.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III. СТРУКТУРА, ОРГАНИЗАЦИОННЫЕ ОСНОВЫ ДЕЯТЕЛЬНОСТИ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3.1. В соответствии с Уставом Профсоюза первичная профсоюзная организация ДОУ самостоятельно определяет свою структуру.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3.2. В первичной профсоюзной организации ДОУ реализуется единый уставной порядок приема в Профсоюз и выхода из Профсоюза: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3.2.1. Прием в Профсоюз осуществляется по личному заявлению, поданному в профсоюзный комитет первичной профсоюзной организации ДОУ. Дата приема в Профсоюз исчисляется со дня подачи </w:t>
      </w:r>
      <w:proofErr w:type="spellStart"/>
      <w:r w:rsidRPr="00514DED">
        <w:rPr>
          <w:rFonts w:ascii="Times New Roman" w:hAnsi="Times New Roman" w:cs="Times New Roman"/>
          <w:sz w:val="24"/>
          <w:szCs w:val="24"/>
        </w:rPr>
        <w:t>заявления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.О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>дновременно</w:t>
      </w:r>
      <w:proofErr w:type="spellEnd"/>
      <w:r w:rsidRPr="00514DED">
        <w:rPr>
          <w:rFonts w:ascii="Times New Roman" w:hAnsi="Times New Roman" w:cs="Times New Roman"/>
          <w:sz w:val="24"/>
          <w:szCs w:val="24"/>
        </w:rPr>
        <w:t xml:space="preserve"> с заявлением о вступлении в Профсоюз вступающий подает заявление работодателю (администрации ДОУ) о безналичной уплате членского профсоюзного взноса.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3.2.2. Работнику, принятому в Профсоюз, выдается членский билет единого образца, который хранится у члена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3.2.3. Член Профсоюза не может одновременно состоять в других профсоюзах по основному месту работы.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3.2.4. Член Профсоюза вправе выйти из Профсоюза, подав письменное заявление в профсоюзный комитет первичной профсоюзной организации ДОУ. Заявление регистрируется в профсоюзном комитете в день его подачи, и дата подачи заявления считается датой прекращения членства в Профсоюзе.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Выбывающий из Профсоюза подает письменное заявление работодателю (администрации ДОУ) о прекращении взимания с него членского профсоюзного взноса.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3.3. Учет членов Профсоюза осуществляется в профсоюзном комитете в форме журнала или по учетным карточкам установленного образца.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3.4. Члены Профсоюза приобретают права и выполняют обязанности в соответствии с пунктами 13, 14 Устава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3.5. Сбор вступительных и членских профсоюзных взносов осуществляется в форме безналичной уплаты в порядке и на условиях, определенных в соответствии со статьей 28 Федерального закона «О профессиональных союзах, их правах и гарантиях деятельности», коллективным договором.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3.6. Порядок и условия предоставления члену Профсоюза льгот, действующих в первичной профсоюзной организации, устанавливаются профсоюзным комитетом с учетом стажа профсоюзного членства.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3.7. Отчеты и выборы профсоюзных органов в первичной профсоюзной организации ДОУ проводятся в следующие сроки: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- профсоюзного комитета – ежегодно;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- ревизионной комиссии – ежегодно;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- председателя первичной профсоюзной организации ДОУ – один раз в три года.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3.8. Выборы профсоюзного комитета, ревизионной комиссии, председателя первичной профсоюзной организации ДОУ проводятся в единые сроки, определяемые профсоюзным комитетом.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IV. РУКОВОДЯЩИЕ ОРГАНЫ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4.1. Руководящими органами первичной профсоюзной организации ДОУ являются: собрание, профсоюзный комитет первичной профсоюзной организации ДОУ (далее – профсоюзный комитет), председатель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4.2. Контрольно-ревизионным органом первичной профсоюзной организации ДОУ является ревизионная комиссия первичной профсоюзной организации ДОУ (далее – ревизионная комиссия).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 Высшим руководящим органом первичной профсоюзной организации ДОУ является собрание, которое созывается по мере необходимости, но не реже одного раза в 6 месяцев. 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Собрание: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4.3.1. Утверждает Положение о первичной профсоюзной организации ДОУ, вносит в него изменения и дополнения.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4.3.2. Вырабатывает приоритетные направления деятельности и определяет задачи первичной профсоюзной организации ДОУ на предстоящий период, вытекающие из уставных целей и задач Профсоюза, решений выборных профсоюзных органов.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4.3.3. Формирует предложения и требования к работодателю, соответствующим органам местного самоуправления об улучшении условий труда, социально-экономического положения и уровня жизни педагогических и других работников образования.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4.3.4. Принимает решения о выдвижении коллективных требований, проведении или участии в коллективных акциях Профсоюза по защите социально-трудовых прав и профессиональных интересов членов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4.3.5. Принимает решение об организации коллективных действий, в том числе забастовки в случае возникновения коллективного трудового спора.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4.3.6. Избирает председателя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4.3.7. Утверждает количественный и избирает персональный состав профсоюзного комитета и ревизионной комиссии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4.3.8. Заслушивает отчет и дает оценку деятельности профсоюзному комитету.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4.3.9. Заслушивает и утверждает отчет ревизионной комиссии.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4.3.10. Избирает казначея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4.3.11. Избирает делегатов на конференцию соответствующей территориальной организации Профсоюза, делегирует своих представителей в состав соответствующего территориального комитета (совета)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4.3.12. Утверждает смету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4.3.13. Принимает решение о реорганизации, прекращении деятельности или ликвидации первичной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4.3.14. Решает иные вопросы, вытекающие из уставных целей и задач Профсоюза, в  пределах своих полномочий.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>4.4. Собрание может делегировать отдельные свои полномочия профсоюзному комитету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 xml:space="preserve"> .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4.5. Дата созыва и повестка дня собрания сообщаются членам Профсоюза не позднее, чем за 5 дней до начала работы собрания.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4.6. Собрание считается правомочным (имеет кворум) при участии в нем более половины членов Профсоюза, состоящих на профсоюзном учете.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4.7. Регламент и форма голосования (открытое, тайное) определяются собранием. Решение собрания принимается в форме постановления. Решение собрания считается принятым, если за него проголосовало более половины членов Профсоюза, принимающих участие в голосовании, при наличии кворума, если иное не предусмотрено Положением первичной профсоюзной организации ДОУ. Работа собрания протоколируется.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4.8. Собрание не вправе принимать решения по вопросам, относящимся к компетенции выборных профсоюзных органов вышестоящих организаций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  4.9. В соответствии с пунктом 30 Устава Профсоюза может созываться внеочередное собрание 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         Внеочередное собрание созывается: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- по инициативе профсоюзного комитета;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- по требованию не менее чем одной трети членов Профсоюза, состоящих на профсоюзном учете;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- по решению Президиума территориального комитета (совета) соответствующей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         Повестка дня и дата проведения внеочередного собрания  первичной профсоюзной организации ДОУ объявляются не позднее, чем за 5 дней.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4.10. Основанием для проведения досрочных выборов, досрочного прекращения полномочий профсоюзного комитета, председателя  первичной профсоюзной организации ДОУ может стать нарушение действующего законодательства и (или) Устава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 В период между собраниями постоянно действующим выборным коллегиальным органом  первичной профсоюзной организации ДОУ является профсоюзный комитет. Срок полномочий профсоюзного комитета 2-3 года.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Профсоюзный комитет: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4.11.1. Осуществляет руководство и текущую деятельность первичной профсоюзной организации в период между собраниями, обеспечивает выполнение решений выборных профсоюзных органов соответствующих вышестоящих территориальных организаций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4.11.2. Созывает профсоюзное собрание.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4.11.3. Представляет и защищает социально-трудовые права и профессиональные интересы членов Профсоюза в отношениях с работодателем (администрацией ДОУ), а также при необходимости в органах местного самоуправления.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4.11.4. Принимает решение о вступлении в коллективные переговоры с работодателем по заключению коллективного договора.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4.11.5. Является полномочным органом Профсоюза при ведении коллективных переговоров с работодателем (администрацией ДОУ) и заключении от имени трудового коллектива коллективного договора.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4.11.6. Организует сбор предложений членов Профсоюза по проекту коллективного договора, доводит разработанный им проект до членов Профсоюза, организует его обсуждение.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4.11.7. На равноправной основе с работодателем (администрацией ДОУ) образует комиссию для ведения коллективных переговоров, при необходимости — примирительную комиссию для урегулирования разногласий в ходе переговоров, </w:t>
      </w:r>
      <w:r w:rsidRPr="00514DED">
        <w:rPr>
          <w:rFonts w:ascii="Times New Roman" w:hAnsi="Times New Roman" w:cs="Times New Roman"/>
          <w:sz w:val="24"/>
          <w:szCs w:val="24"/>
        </w:rPr>
        <w:lastRenderedPageBreak/>
        <w:t>оказывает экспертную, консультационную и иную помощь своим представителям на переговорах.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4.11.8. Организует поддержку требований Профсоюза в отстаивании интересов работников образования в форме собраний, митингов, пикетирования, демонстраций, а при необходимости — забастовок в установленном законодательством РФ порядке.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4.11.9. Инициирует проведение общего собрания трудового коллектива ДОУ для принятия коллективного договора, подписывает по его поручению коллективный договор и осуществляет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его выполнением.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4.11.10. Осуществляет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соблюдением в ДОУ трудового законодательства, иных нормативных правовых актов, содержащих нормы трудового права, законодательства РФ о занятости, социальном обеспечении, об охране труда и здоровья работников.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4.11.11. Согласовывает принимаемые работодателем локальные акты учреждения, касающиеся трудовых и социально-экономических прав работников.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4.11.12. Осуществляет общественный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соблюдением работодателем норм и правил охраны труда в ДОУ, заключает соглашения по охране труда. В целях организации сотрудничества по охране труда создается совместная комиссия, в которую на паритетной основе входят представители профсоюзной организации и администрации ДОУ.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4.11.13. Осуществляет профсоюзный контроль по вопросам возмещения вреда, причиненного работникам увечьем, профессиональным заболеванием либо иным повреждением здоровья, связанным с исполнением ими трудовых обязанностей.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4.11.14. Обеспечивает профсоюзный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правильным начислением и своевременной выплатой заработной платы, а также пособий по социальному страхованию, расходованием средств социального страхования на санаторно-курортное лечение и отдых.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4.11.15.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 xml:space="preserve">Осуществляет контроль за предоставлением работодателем своевременной информации о возможных увольнениях работников, соблюдением установленных законодательством РФ социальных гарантий в случае сокращения численности или штатов, осуществляет контроль за выплатой компенсаций, пособий и их индексацией; принимает в установленном порядке меры по защите прав и интересов высвобождаемых работников — членов Профсоюза перед работодателем и в суде. </w:t>
      </w:r>
      <w:proofErr w:type="gramEnd"/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4.11.16. Формирует комиссии, избирает уполномоченных по охране труда, руководит их работой.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4.11.17. Заслушивает информацию работодателя о выполнении обязательств по коллективному договору, мероприятий по организации и улучшению условий труда, соблюдению норм и правил охраны труда и техники безопасности.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4.11.18. Обращается в судебные органы с исковыми заявлениями в защиту трудовых прав членов Профсоюза по их просьбе или по собственной инициативе.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 4.11.19. Проводит по взаимной договоренности с работодателем совместные заседания для обсуждения актуальных проблем жизни трудового коллектива и координации общих усилий по их разрешению.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4.11.20. Информирует членов Профсоюза о своей работе, деятельности выборных профсоюзных органов вышестоящих организаций Профсоюза.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4.11.21. Решает вопрос о безналичной уплате членских профсоюзных взносов, организовывает сбор вступительных и членских профсоюзных взносов и их поступление на соответствующие счета территориальных организаций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4.11.22. Распоряжается финансовыми средствами первичной профсоюзной организации ДОУ в соответствии с утвержденной сметой.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4.11.23. Организует прием в Профсоюз новых членов, выдачу профсоюзных билетов, ведет учет членов Профсоюза, организует статистическую отчетность в соответствии с формами, утвержденными ЦК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4.11.24. Утверждает организационную структуру первичной профсоюзной организации, формирует  из своего состава постоянные комиссии и определяет их полномочия.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4.11.25. По предложению председателя  первичной профсоюзной организации избирает заместителя (заместителей) председателя  первичной профсоюзной организации ДОУ, если они не избраны на собрании.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4.11.26. При необходимости рассматривает акты и принимает решения по результатам работы ревизионной комиссии.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4.11.27. В соответствии с Уставом Профсоюза созывает внеочередное собрание.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4.11.28. Реализует иные полномочия, в том числе делегированные ему профсоюзным собранием.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4.12. Заседания профсоюзного комитета проводятся по мере необходимости, но не реже одного раза в месяц. Заседание правомочно при участии в нем не менее половины членов профсоюзного комитета. Решения принимаются большинством голосов. Заседания профсоюзного комитета </w:t>
      </w:r>
      <w:proofErr w:type="spellStart"/>
      <w:r w:rsidRPr="00514DED">
        <w:rPr>
          <w:rFonts w:ascii="Times New Roman" w:hAnsi="Times New Roman" w:cs="Times New Roman"/>
          <w:sz w:val="24"/>
          <w:szCs w:val="24"/>
        </w:rPr>
        <w:t>протоколируются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.П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>рофсоюзный</w:t>
      </w:r>
      <w:proofErr w:type="spellEnd"/>
      <w:r w:rsidRPr="00514DED">
        <w:rPr>
          <w:rFonts w:ascii="Times New Roman" w:hAnsi="Times New Roman" w:cs="Times New Roman"/>
          <w:sz w:val="24"/>
          <w:szCs w:val="24"/>
        </w:rPr>
        <w:t xml:space="preserve"> комитет реализует свои полномочия и принимает решения в форме постановлений, подписываемых председателем  первичной профсоюзной организации.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 Руководство деятельностью  первичной профсоюзной организации в период между заседаниями профсоюзного комитета осуществляет председатель  первичной профсоюзной организации ДОУ. Председатель  первичной профсоюзной организации избирается на срок полномочий профсоюзного комитета.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Председатель первичной профсоюзной организации ДОУ: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4.13.1. Осуществляет без доверенности действия от имени  первичной профсоюзной организации ДОУ и представляет интересы членов Профсоюза по вопросам, связанным с уставной деятельностью, перед работодателем, а также в органах управления ДОУ и иных организациях.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4.13.2. Организует текущую деятельность  первичной профсоюзной организации, профсоюзного комитета по выполнению уставных задач, решений руководящих органов первичной, соответствующей территориальной организации Профсоюза 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4.13.3. Организует выполнение решений профсоюзных собраний, профсоюзного комитета, выборных органов соответствующей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4.13.4. Председательствует на профсоюзном собрании, ведет заседание профсоюзного комитета.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4.13.5. Созывает заседания и организует работу профсоюзного комитета, подписывает постановления и протоколы профсоюзного собрания и заседаний профсоюзного комитета.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4.13.6. Организует финансовую работу, работу по приему новых членов в Профсоюз, поступление профсоюзных средств на счета соответствующих вышестоящих организаций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4.13.7. Вносит на рассмотрение профсоюзного комитета предложения по кандидатуре заместителя (заместителей) председателя  первичной профсоюзной организации, если они не избраны на собрании.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4.13.8. Делает в необходимых случаях заявления, направляет обращения и ходатайства от имени  первичной профсоюзной организации и профсоюзного комитета.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4.13.9. Организует делопроизводство и текущее хранение документов первичной профсоюзной организации ДОУ.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4.13.10. Реализует иные полномочия, делегированные профсоюзным собранием, профсоюзным комитетом.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4.14. Председатель  первичной профсоюзной организации ДОУ подотчетен профсоюзному собранию, профсоюзному комитету и несет ответственность за деятельность первичной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V. РЕВИЗИОННАЯ КОМИССИЯ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5.1. Ревизионная комиссия  первичной профсоюзной организации ДОУ является самостоятельным органом, избираемым на собрании одновременно с профсоюзным комитетом и на тот же срок полномочий.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5.2. В своей деятельности ревизионная комиссия подотчетна профсоюзному собранию и руководствуется Примерным положением о ревизионной комиссии  первичной профсоюзной организации, утвержденным Президиумом ЦК Профсоюза, и настоящим Положением.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5.3. Ревизионная комиссия проводит проверки финансовой деятельности профсоюзного комитета не реже 1 раза в год. При необходимости копия акта ревизионной комиссии представляется в выборный профсоюзный орган соответствующей вышестоящей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 5.4. Член ревизионной комиссии не может одновременно являться членом профсоюзного комитета.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5.5. Ревизионная комиссия избирает из своего состава председателя и заместителя (заместителей).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5.6. Председатель ревизионной комиссии участвует в работе профсоюзного комитета с правом совещательного голоса.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5.7. Разногласия между ревизионной комиссией и профсоюзным комитетом рассматриваются и разрешаются собранием первичной профсоюзной организации или президиумом выборного органа соответствующей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VI. ИМУЩЕСТВО 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6.1. Права и обязанности первичной профсоюзной организации ДОУ как юридического лица осуществляются профсоюзным комитетом, председателем первичной профсоюзной организации, в пределах своих полномочий, в соответствии с законодательством РФ, Положением о первичной профсоюзной организации ДОУ, Положением (уставом) территориальной организации Профсоюза и Уставом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6.2. Имущество  первичной профсоюзной организации ДОУ образуется из вступительных и ежемесячных членских профсоюзных взносов в соответствии с пунктами 52 и 53 Устава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Средства и доходы, полученные от предпринимательской и иной деятельности, направляются   на   цели,   определенные   Уставом   Профсоюза   и   Положением  первичной профсоюзной организации ДОУ, и не подлежат перераспределению между членами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6.3. Имущество, в том числе финансовые средства  первичной профсоюзной организации ДОУ, является единой и неделимой собственностью Профсоюза. Члены Профсоюза не сохраняют прав на </w:t>
      </w:r>
      <w:proofErr w:type="gramStart"/>
      <w:r w:rsidRPr="00514DED">
        <w:rPr>
          <w:rFonts w:ascii="Times New Roman" w:hAnsi="Times New Roman" w:cs="Times New Roman"/>
          <w:sz w:val="24"/>
          <w:szCs w:val="24"/>
        </w:rPr>
        <w:t>переданное</w:t>
      </w:r>
      <w:proofErr w:type="gramEnd"/>
      <w:r w:rsidRPr="00514DED">
        <w:rPr>
          <w:rFonts w:ascii="Times New Roman" w:hAnsi="Times New Roman" w:cs="Times New Roman"/>
          <w:sz w:val="24"/>
          <w:szCs w:val="24"/>
        </w:rPr>
        <w:t xml:space="preserve"> ими в собственность Профсоюза имущества, в том числе на членские профсоюзные взносы.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Размер средств, направляемых на осуществление деятельности  первичной профсоюзной организации, устанавливается в соответствии с пунктом 53 Устава Профсоюза. Расходы средств  первичной профсоюзной организации осуществляются на основе сметы, утверждаемой на календарный год.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6.4. Первичная профсоюзная организация ДОУ, обладающая правами юридического лица, может обладать имуществом Профсоюза на правах оперативного управления, иметь счета в банках и печать установленного в Профсоюзе образца.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           Члены Профсоюза, состоящие на учете в  первичной профсоюзной организации, не отвечают по обязательствам  первичной организации Профсоюза, а  первичная профсоюзная организация не отвечает по обязательствам членов Профсоюза, состоящих на учете в  первичной профсоюзной организации.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649" w:rsidRDefault="00AC2649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AC2649" w:rsidRDefault="00AC2649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lastRenderedPageBreak/>
        <w:t xml:space="preserve">VII. РЕОРГАНИЗАЦИЯ И ЛИКВИДАЦИЯ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ПЕРВИЧНОЙ ПРОФСОЮЗНОЙ ОРГАНИЗАЦИИ ДОУ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7.1. Решение о реорганизации (слиянии, присоединении, разделении, выделении) и ликвидации первичной профсоюзной организации принимается собранием по согласованию с выборным органом вышестоящей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Реорганизация или ликвидация первичной профсоюзной организации может осуществляться как по инициативе собрания первичной профсоюзной организации ДОУ, так и по инициативе Президиума выборного профсоюзного органа соответствующей территориальной организации Профсоюза. Решение собрания считается принятым, если за него проголосовало не менее двух третей членов Профсоюза, принимавших участие в голосовании, при наличии кворума.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 7.2. В случае принятия решения о ликвидации первичной профсоюзной организации ДОУ имущество, оставшееся после ликвидации организации, направляется на цели, предусмотренные Уставом Профсоюза и определяемые решениями собрания и Президиума выборного профсоюзного органа соответствующей вышестоящей территориальной организации Профсоюза.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14DED">
        <w:rPr>
          <w:rFonts w:ascii="Times New Roman" w:hAnsi="Times New Roman" w:cs="Times New Roman"/>
          <w:sz w:val="24"/>
          <w:szCs w:val="24"/>
        </w:rPr>
        <w:t xml:space="preserve">VIII. ЗАКЛЮЧИТЕЛЬНЫЕ ПОЛОЖЕНИЯ </w:t>
      </w:r>
    </w:p>
    <w:p w:rsidR="00514DED" w:rsidRPr="00514DED" w:rsidRDefault="00514DED" w:rsidP="00514DE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04466" w:rsidRDefault="00514DED" w:rsidP="00514DED">
      <w:pPr>
        <w:spacing w:after="0" w:line="240" w:lineRule="auto"/>
      </w:pPr>
      <w:r w:rsidRPr="00514DED">
        <w:rPr>
          <w:rFonts w:ascii="Times New Roman" w:hAnsi="Times New Roman" w:cs="Times New Roman"/>
          <w:sz w:val="24"/>
          <w:szCs w:val="24"/>
        </w:rPr>
        <w:t xml:space="preserve"> 8.1. Первичная профсоюзная организация ДОУ обеспечивает учет и сохранность своих документов, а также передачу документов на архивное хранение или в выборный профсоюзный орган соответствующей вышестоящей территориальной организации Профсоюза при реорганизации или ликвидации профсоюзной организац</w:t>
      </w:r>
      <w:r>
        <w:t>ии.</w:t>
      </w:r>
    </w:p>
    <w:sectPr w:rsidR="006044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4DED"/>
    <w:rsid w:val="00182505"/>
    <w:rsid w:val="00514DED"/>
    <w:rsid w:val="00604466"/>
    <w:rsid w:val="00AC2649"/>
    <w:rsid w:val="00E77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D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14D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14D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12</Pages>
  <Words>4270</Words>
  <Characters>24342</Characters>
  <Application>Microsoft Office Word</Application>
  <DocSecurity>0</DocSecurity>
  <Lines>202</Lines>
  <Paragraphs>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28555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cp:lastPrinted>2021-06-06T11:19:00Z</cp:lastPrinted>
  <dcterms:created xsi:type="dcterms:W3CDTF">2021-06-06T11:05:00Z</dcterms:created>
  <dcterms:modified xsi:type="dcterms:W3CDTF">2021-07-02T08:50:00Z</dcterms:modified>
</cp:coreProperties>
</file>